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CE" w:rsidRDefault="002E30CE" w:rsidP="002E30CE">
      <w:pPr>
        <w:rPr>
          <w:rFonts w:ascii="Times New Roman" w:hAnsi="Times New Roman" w:cs="Times New Roman"/>
          <w:b/>
          <w:sz w:val="36"/>
          <w:szCs w:val="36"/>
        </w:rPr>
      </w:pPr>
      <w:r w:rsidRPr="002E30CE">
        <w:rPr>
          <w:rFonts w:ascii="Times New Roman" w:hAnsi="Times New Roman" w:cs="Times New Roman"/>
          <w:b/>
          <w:sz w:val="36"/>
          <w:szCs w:val="36"/>
        </w:rPr>
        <w:t>Den tysta leken börjar nu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18415</wp:posOffset>
            </wp:positionV>
            <wp:extent cx="2877820" cy="3850005"/>
            <wp:effectExtent l="19050" t="0" r="0" b="0"/>
            <wp:wrapSquare wrapText="bothSides"/>
            <wp:docPr id="2" name="Bild 1" descr="C:\Users\Sagofen Isadora\Downloads\ledsentjej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ledsentjej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 w:rsidRPr="002E30CE">
        <w:rPr>
          <w:rFonts w:ascii="Times New Roman" w:hAnsi="Times New Roman" w:cs="Times New Roman"/>
          <w:b/>
          <w:sz w:val="24"/>
          <w:szCs w:val="24"/>
        </w:rPr>
        <w:t xml:space="preserve">En pjäs av och med </w:t>
      </w:r>
      <w:proofErr w:type="spellStart"/>
      <w:r w:rsidRPr="002E30CE">
        <w:rPr>
          <w:rFonts w:ascii="Times New Roman" w:hAnsi="Times New Roman" w:cs="Times New Roman"/>
          <w:b/>
          <w:sz w:val="24"/>
          <w:szCs w:val="24"/>
        </w:rPr>
        <w:t>Sagofen</w:t>
      </w:r>
      <w:proofErr w:type="spellEnd"/>
      <w:r w:rsidRPr="002E30CE">
        <w:rPr>
          <w:rFonts w:ascii="Times New Roman" w:hAnsi="Times New Roman" w:cs="Times New Roman"/>
          <w:b/>
          <w:sz w:val="24"/>
          <w:szCs w:val="24"/>
        </w:rPr>
        <w:t xml:space="preserve"> Isadora</w:t>
      </w: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Medverkande: Josefina Karlsson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Vergara</w:t>
      </w:r>
      <w:proofErr w:type="spellEnd"/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Ljudkonstverk: Jacob Gustavsson</w:t>
      </w: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Dekor: Helene Gerhard</w:t>
      </w: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Regiöga: August Lindmark</w:t>
      </w: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Illustration: Jenny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Funestad</w:t>
      </w:r>
      <w:proofErr w:type="spellEnd"/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Ålder: 4-6 år</w:t>
      </w: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Maxantal: Förskole- eller skolföreställningar 50 barn + pedagoger</w:t>
      </w:r>
      <w:r w:rsidR="00C91B1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Familjeföreställningar: 60 personer </w:t>
      </w:r>
      <w:r w:rsidR="00C91B14">
        <w:rPr>
          <w:rFonts w:ascii="Times New Roman" w:hAnsi="Times New Roman" w:cs="Times New Roman"/>
          <w:b/>
          <w:sz w:val="24"/>
          <w:szCs w:val="24"/>
        </w:rPr>
        <w:t>(gäller både barn och vuxna)</w:t>
      </w: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Publikrekommendationer: Passar inte för yngre barn än angiven ålder.</w:t>
      </w: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Längd: 30 min</w:t>
      </w: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Teknik: ett eluttag</w:t>
      </w: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Mörkläggning: behövs inte</w:t>
      </w: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Spelyta: 2 m bredd och 2,5 m djup</w:t>
      </w: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Pris: 3700 kr, ingen moms + resekostnad tillkommer</w:t>
      </w: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Kontaktperson: Josefina Karlsson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Vergara</w:t>
      </w:r>
      <w:proofErr w:type="spellEnd"/>
    </w:p>
    <w:p w:rsidR="00C91B14" w:rsidRPr="002E30CE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3359B2" w:rsidRDefault="003359B2">
      <w:pPr>
        <w:rPr>
          <w:rFonts w:ascii="Times New Roman" w:hAnsi="Times New Roman" w:cs="Times New Roman"/>
          <w:b/>
          <w:sz w:val="36"/>
          <w:szCs w:val="36"/>
        </w:rPr>
      </w:pPr>
    </w:p>
    <w:sectPr w:rsidR="003359B2" w:rsidSect="0033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304"/>
  <w:hyphenationZone w:val="425"/>
  <w:characterSpacingControl w:val="doNotCompress"/>
  <w:compat/>
  <w:rsids>
    <w:rsidRoot w:val="002E30CE"/>
    <w:rsid w:val="002E30CE"/>
    <w:rsid w:val="003359B2"/>
    <w:rsid w:val="00C9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3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2020-02-07T16:29:00Z</dcterms:created>
  <dcterms:modified xsi:type="dcterms:W3CDTF">2020-02-07T16:48:00Z</dcterms:modified>
</cp:coreProperties>
</file>