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43" w:rsidRDefault="009265C9" w:rsidP="009265C9">
      <w:pPr>
        <w:jc w:val="center"/>
        <w:rPr>
          <w:rFonts w:ascii="Lucida Calligraphy" w:hAnsi="Lucida Calligraphy"/>
          <w:sz w:val="32"/>
          <w:szCs w:val="32"/>
        </w:rPr>
      </w:pPr>
      <w:proofErr w:type="spellStart"/>
      <w:r w:rsidRPr="009265C9">
        <w:rPr>
          <w:rFonts w:ascii="Lucida Calligraphy" w:hAnsi="Lucida Calligraphy"/>
          <w:sz w:val="32"/>
          <w:szCs w:val="32"/>
        </w:rPr>
        <w:t>Pino</w:t>
      </w:r>
      <w:proofErr w:type="spellEnd"/>
      <w:r w:rsidRPr="009265C9">
        <w:rPr>
          <w:rFonts w:ascii="Lucida Calligraphy" w:hAnsi="Lucida Calligraphy"/>
          <w:sz w:val="32"/>
          <w:szCs w:val="32"/>
        </w:rPr>
        <w:t xml:space="preserve"> och paketet</w:t>
      </w:r>
    </w:p>
    <w:p w:rsidR="009265C9" w:rsidRDefault="009265C9" w:rsidP="009265C9">
      <w:pPr>
        <w:jc w:val="center"/>
        <w:rPr>
          <w:rFonts w:ascii="Lucida Calligraphy" w:hAnsi="Lucida Calligraphy"/>
          <w:sz w:val="24"/>
          <w:szCs w:val="24"/>
        </w:rPr>
      </w:pPr>
      <w:r>
        <w:rPr>
          <w:b/>
          <w:bCs/>
        </w:rPr>
        <w:t>copyright Pinolek AB</w:t>
      </w:r>
    </w:p>
    <w:p w:rsidR="009265C9" w:rsidRDefault="007E77F5" w:rsidP="009265C9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948055</wp:posOffset>
            </wp:positionH>
            <wp:positionV relativeFrom="paragraph">
              <wp:posOffset>9525</wp:posOffset>
            </wp:positionV>
            <wp:extent cx="3206115" cy="3345815"/>
            <wp:effectExtent l="19050" t="0" r="0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11" t="3061" r="5008" b="3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334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65C9" w:rsidRDefault="009265C9" w:rsidP="009265C9">
      <w:pPr>
        <w:jc w:val="center"/>
        <w:rPr>
          <w:rFonts w:ascii="Lucida Calligraphy" w:hAnsi="Lucida Calligraphy"/>
          <w:sz w:val="24"/>
          <w:szCs w:val="24"/>
        </w:rPr>
      </w:pPr>
    </w:p>
    <w:p w:rsidR="009265C9" w:rsidRDefault="009265C9" w:rsidP="009265C9">
      <w:pPr>
        <w:jc w:val="center"/>
        <w:rPr>
          <w:rFonts w:ascii="Lucida Calligraphy" w:hAnsi="Lucida Calligraphy"/>
          <w:sz w:val="24"/>
          <w:szCs w:val="24"/>
        </w:rPr>
      </w:pPr>
    </w:p>
    <w:p w:rsidR="009265C9" w:rsidRDefault="009265C9" w:rsidP="009265C9">
      <w:pPr>
        <w:jc w:val="center"/>
        <w:rPr>
          <w:rFonts w:ascii="Lucida Calligraphy" w:hAnsi="Lucida Calligraphy"/>
          <w:sz w:val="24"/>
          <w:szCs w:val="24"/>
        </w:rPr>
      </w:pPr>
    </w:p>
    <w:p w:rsidR="009265C9" w:rsidRDefault="009265C9" w:rsidP="009265C9">
      <w:pPr>
        <w:jc w:val="center"/>
        <w:rPr>
          <w:rFonts w:ascii="Lucida Calligraphy" w:hAnsi="Lucida Calligraphy"/>
          <w:sz w:val="24"/>
          <w:szCs w:val="24"/>
        </w:rPr>
      </w:pPr>
    </w:p>
    <w:p w:rsidR="009265C9" w:rsidRDefault="009265C9" w:rsidP="009265C9">
      <w:pPr>
        <w:jc w:val="center"/>
        <w:rPr>
          <w:rFonts w:ascii="Lucida Calligraphy" w:hAnsi="Lucida Calligraphy"/>
          <w:sz w:val="24"/>
          <w:szCs w:val="24"/>
        </w:rPr>
      </w:pPr>
    </w:p>
    <w:p w:rsidR="009265C9" w:rsidRDefault="009265C9" w:rsidP="009265C9">
      <w:pPr>
        <w:jc w:val="center"/>
        <w:rPr>
          <w:rFonts w:ascii="Lucida Calligraphy" w:hAnsi="Lucida Calligraphy"/>
          <w:sz w:val="24"/>
          <w:szCs w:val="24"/>
        </w:rPr>
      </w:pPr>
    </w:p>
    <w:p w:rsidR="009265C9" w:rsidRDefault="009265C9" w:rsidP="009265C9">
      <w:pPr>
        <w:jc w:val="center"/>
        <w:rPr>
          <w:rFonts w:ascii="Lucida Calligraphy" w:hAnsi="Lucida Calligraphy"/>
          <w:sz w:val="24"/>
          <w:szCs w:val="24"/>
        </w:rPr>
      </w:pPr>
    </w:p>
    <w:p w:rsidR="009265C9" w:rsidRDefault="009265C9" w:rsidP="009265C9">
      <w:pPr>
        <w:jc w:val="center"/>
        <w:rPr>
          <w:rFonts w:ascii="Lucida Calligraphy" w:hAnsi="Lucida Calligraphy"/>
          <w:sz w:val="24"/>
          <w:szCs w:val="24"/>
        </w:rPr>
      </w:pPr>
    </w:p>
    <w:p w:rsidR="007E77F5" w:rsidRDefault="007E77F5" w:rsidP="007E77F5">
      <w:pPr>
        <w:rPr>
          <w:rFonts w:ascii="Lucida Calligraphy" w:hAnsi="Lucida Calligraphy"/>
          <w:sz w:val="24"/>
          <w:szCs w:val="24"/>
        </w:rPr>
      </w:pPr>
    </w:p>
    <w:p w:rsidR="009265C9" w:rsidRDefault="009265C9" w:rsidP="007E77F5">
      <w:r>
        <w:t xml:space="preserve">Den första teatern på den populära björnen </w:t>
      </w:r>
      <w:proofErr w:type="spellStart"/>
      <w:r>
        <w:t>Pino</w:t>
      </w:r>
      <w:proofErr w:type="spellEnd"/>
      <w:r>
        <w:t xml:space="preserve"> och hans vänner. </w:t>
      </w:r>
      <w:proofErr w:type="spellStart"/>
      <w:r>
        <w:t>Sagofen</w:t>
      </w:r>
      <w:proofErr w:type="spellEnd"/>
      <w:r>
        <w:t xml:space="preserve"> Isadora har i samråd med Pinolek AB dramatiserat texten till den boken </w:t>
      </w:r>
      <w:proofErr w:type="spellStart"/>
      <w:r>
        <w:t>Pino</w:t>
      </w:r>
      <w:proofErr w:type="spellEnd"/>
      <w:r>
        <w:t xml:space="preserve"> och paketet. Björnen </w:t>
      </w:r>
      <w:proofErr w:type="spellStart"/>
      <w:r>
        <w:t>Pino</w:t>
      </w:r>
      <w:proofErr w:type="spellEnd"/>
      <w:r>
        <w:t xml:space="preserve"> kör budbil och ska lämna ett paket till det stora röda huset. Vi får följa med </w:t>
      </w:r>
      <w:proofErr w:type="spellStart"/>
      <w:r>
        <w:t>Pino</w:t>
      </w:r>
      <w:proofErr w:type="spellEnd"/>
      <w:r>
        <w:t xml:space="preserve"> in i hissen och ringa på dörrar för vi vet inte riktigt vem som ska ha paketet eller vad som finns därinne...</w:t>
      </w:r>
    </w:p>
    <w:p w:rsidR="009265C9" w:rsidRPr="007E77F5" w:rsidRDefault="009265C9" w:rsidP="007E77F5">
      <w:pPr>
        <w:rPr>
          <w:b/>
          <w:sz w:val="24"/>
          <w:szCs w:val="24"/>
        </w:rPr>
      </w:pPr>
      <w:r w:rsidRPr="007E77F5">
        <w:rPr>
          <w:b/>
          <w:sz w:val="24"/>
          <w:szCs w:val="24"/>
        </w:rPr>
        <w:t>Ålder: 1.5 – 3 år</w:t>
      </w:r>
    </w:p>
    <w:p w:rsidR="009265C9" w:rsidRPr="007E77F5" w:rsidRDefault="009265C9" w:rsidP="007E77F5">
      <w:pPr>
        <w:rPr>
          <w:b/>
          <w:sz w:val="24"/>
          <w:szCs w:val="24"/>
        </w:rPr>
      </w:pPr>
      <w:r w:rsidRPr="007E77F5">
        <w:rPr>
          <w:b/>
          <w:sz w:val="24"/>
          <w:szCs w:val="24"/>
        </w:rPr>
        <w:t xml:space="preserve">Längd: </w:t>
      </w:r>
      <w:r w:rsidR="007E77F5" w:rsidRPr="007E77F5">
        <w:rPr>
          <w:b/>
          <w:sz w:val="24"/>
          <w:szCs w:val="24"/>
        </w:rPr>
        <w:t>25 min</w:t>
      </w:r>
    </w:p>
    <w:p w:rsidR="007E77F5" w:rsidRPr="007E77F5" w:rsidRDefault="007E77F5" w:rsidP="007E77F5">
      <w:pPr>
        <w:rPr>
          <w:b/>
          <w:sz w:val="24"/>
          <w:szCs w:val="24"/>
        </w:rPr>
      </w:pPr>
      <w:r w:rsidRPr="007E77F5">
        <w:rPr>
          <w:b/>
          <w:sz w:val="24"/>
          <w:szCs w:val="24"/>
        </w:rPr>
        <w:t>Pris: 4500 kr + resa</w:t>
      </w:r>
    </w:p>
    <w:p w:rsidR="007E77F5" w:rsidRPr="007E77F5" w:rsidRDefault="007E77F5" w:rsidP="007E77F5">
      <w:pPr>
        <w:rPr>
          <w:b/>
          <w:sz w:val="24"/>
          <w:szCs w:val="24"/>
        </w:rPr>
      </w:pPr>
      <w:r w:rsidRPr="007E77F5">
        <w:rPr>
          <w:b/>
          <w:sz w:val="24"/>
          <w:szCs w:val="24"/>
        </w:rPr>
        <w:t>Scen: 2 m bredd och 2,5 m djup</w:t>
      </w:r>
    </w:p>
    <w:p w:rsidR="007E77F5" w:rsidRPr="007E77F5" w:rsidRDefault="007E77F5" w:rsidP="007E77F5">
      <w:pPr>
        <w:rPr>
          <w:b/>
          <w:sz w:val="24"/>
          <w:szCs w:val="24"/>
        </w:rPr>
      </w:pPr>
      <w:r w:rsidRPr="007E77F5">
        <w:rPr>
          <w:b/>
          <w:sz w:val="24"/>
          <w:szCs w:val="24"/>
        </w:rPr>
        <w:t>Maxantal: 40 personer inkl. vuxna</w:t>
      </w:r>
    </w:p>
    <w:p w:rsidR="007E77F5" w:rsidRPr="007E77F5" w:rsidRDefault="007E77F5" w:rsidP="007E77F5">
      <w:pPr>
        <w:rPr>
          <w:b/>
          <w:sz w:val="24"/>
          <w:szCs w:val="24"/>
        </w:rPr>
      </w:pPr>
      <w:r w:rsidRPr="007E77F5">
        <w:rPr>
          <w:b/>
          <w:sz w:val="24"/>
          <w:szCs w:val="24"/>
        </w:rPr>
        <w:t xml:space="preserve">Tekniska krav: tillgång till ett vanligt eluttag. Ingen mörkläggning. </w:t>
      </w:r>
    </w:p>
    <w:p w:rsidR="007E77F5" w:rsidRPr="007E77F5" w:rsidRDefault="007E77F5" w:rsidP="007E77F5">
      <w:pPr>
        <w:rPr>
          <w:b/>
          <w:bCs/>
          <w:sz w:val="24"/>
          <w:szCs w:val="24"/>
        </w:rPr>
      </w:pPr>
      <w:r w:rsidRPr="007E77F5">
        <w:rPr>
          <w:b/>
          <w:sz w:val="24"/>
          <w:szCs w:val="24"/>
        </w:rPr>
        <w:t xml:space="preserve">Marknadsföring: Det är viktigt att </w:t>
      </w:r>
      <w:r w:rsidRPr="007E77F5">
        <w:rPr>
          <w:b/>
          <w:bCs/>
          <w:sz w:val="24"/>
          <w:szCs w:val="24"/>
        </w:rPr>
        <w:t>copyright Pinolek AB står under bilden</w:t>
      </w:r>
    </w:p>
    <w:p w:rsidR="007E77F5" w:rsidRPr="007E77F5" w:rsidRDefault="007E77F5" w:rsidP="007E77F5">
      <w:pPr>
        <w:rPr>
          <w:b/>
          <w:sz w:val="24"/>
          <w:szCs w:val="24"/>
        </w:rPr>
      </w:pPr>
      <w:r w:rsidRPr="007E77F5">
        <w:rPr>
          <w:b/>
          <w:sz w:val="24"/>
          <w:szCs w:val="24"/>
        </w:rPr>
        <w:t xml:space="preserve">På scen: Josefina Karlsson </w:t>
      </w:r>
      <w:proofErr w:type="spellStart"/>
      <w:r w:rsidRPr="007E77F5">
        <w:rPr>
          <w:b/>
          <w:sz w:val="24"/>
          <w:szCs w:val="24"/>
        </w:rPr>
        <w:t>Vergara</w:t>
      </w:r>
      <w:proofErr w:type="spellEnd"/>
    </w:p>
    <w:p w:rsidR="007E77F5" w:rsidRPr="007E77F5" w:rsidRDefault="007E77F5" w:rsidP="007E77F5">
      <w:pPr>
        <w:rPr>
          <w:b/>
          <w:sz w:val="24"/>
          <w:szCs w:val="24"/>
        </w:rPr>
      </w:pPr>
      <w:r w:rsidRPr="007E77F5">
        <w:rPr>
          <w:b/>
          <w:sz w:val="24"/>
          <w:szCs w:val="24"/>
        </w:rPr>
        <w:t>Dekor: Helene Gerhard</w:t>
      </w:r>
    </w:p>
    <w:p w:rsidR="007E77F5" w:rsidRPr="007E77F5" w:rsidRDefault="007E77F5" w:rsidP="007E77F5">
      <w:pPr>
        <w:rPr>
          <w:b/>
          <w:sz w:val="24"/>
          <w:szCs w:val="24"/>
        </w:rPr>
      </w:pPr>
      <w:r w:rsidRPr="007E77F5">
        <w:rPr>
          <w:b/>
          <w:sz w:val="24"/>
          <w:szCs w:val="24"/>
        </w:rPr>
        <w:t>Text: Pinolek AB</w:t>
      </w:r>
      <w:r>
        <w:rPr>
          <w:b/>
          <w:sz w:val="24"/>
          <w:szCs w:val="24"/>
        </w:rPr>
        <w:t xml:space="preserve">, </w:t>
      </w:r>
      <w:r w:rsidRPr="007E77F5">
        <w:rPr>
          <w:b/>
          <w:sz w:val="24"/>
          <w:szCs w:val="24"/>
        </w:rPr>
        <w:t xml:space="preserve">Dramatisering: Josefina Karlsson </w:t>
      </w:r>
      <w:proofErr w:type="spellStart"/>
      <w:r w:rsidRPr="007E77F5">
        <w:rPr>
          <w:b/>
          <w:sz w:val="24"/>
          <w:szCs w:val="24"/>
        </w:rPr>
        <w:t>Vergara</w:t>
      </w:r>
      <w:proofErr w:type="spellEnd"/>
    </w:p>
    <w:sectPr w:rsidR="007E77F5" w:rsidRPr="007E77F5" w:rsidSect="00E83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1304"/>
  <w:hyphenationZone w:val="425"/>
  <w:characterSpacingControl w:val="doNotCompress"/>
  <w:compat/>
  <w:rsids>
    <w:rsidRoot w:val="009265C9"/>
    <w:rsid w:val="007E77F5"/>
    <w:rsid w:val="009265C9"/>
    <w:rsid w:val="00E8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44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2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65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Sagofen Isadora</dc:creator>
  <cp:lastModifiedBy>Sagofen Isadora</cp:lastModifiedBy>
  <cp:revision>1</cp:revision>
  <dcterms:created xsi:type="dcterms:W3CDTF">2024-02-14T16:37:00Z</dcterms:created>
  <dcterms:modified xsi:type="dcterms:W3CDTF">2024-02-14T16:57:00Z</dcterms:modified>
</cp:coreProperties>
</file>